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06" w:rsidRPr="004E2F42" w:rsidRDefault="00607606">
      <w:pPr>
        <w:rPr>
          <w:rFonts w:asciiTheme="minorHAnsi" w:hAnsiTheme="minorHAnsi" w:cstheme="minorHAnsi"/>
        </w:rPr>
        <w:sectPr w:rsidR="00607606" w:rsidRPr="004E2F4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134" w:left="1418" w:header="454" w:footer="397" w:gutter="0"/>
          <w:cols w:space="708"/>
          <w:titlePg/>
          <w:docGrid w:linePitch="360"/>
        </w:sectPr>
      </w:pPr>
      <w:bookmarkStart w:id="0" w:name="_GoBack"/>
      <w:bookmarkEnd w:id="0"/>
    </w:p>
    <w:p w:rsidR="00607606" w:rsidRPr="004E2F42" w:rsidRDefault="00607606">
      <w:pPr>
        <w:pStyle w:val="Naslov4"/>
        <w:rPr>
          <w:rFonts w:asciiTheme="minorHAnsi" w:hAnsiTheme="minorHAnsi" w:cstheme="minorHAnsi"/>
          <w:sz w:val="20"/>
        </w:rPr>
      </w:pPr>
      <w:r w:rsidRPr="004E2F42">
        <w:rPr>
          <w:rFonts w:asciiTheme="minorHAnsi" w:hAnsiTheme="minorHAnsi" w:cstheme="minorHAnsi"/>
          <w:sz w:val="20"/>
        </w:rPr>
        <w:t>Obrazec o izvajanju dejavnosti in uresničevan</w:t>
      </w:r>
      <w:r w:rsidR="00277647" w:rsidRPr="004E2F42">
        <w:rPr>
          <w:rFonts w:asciiTheme="minorHAnsi" w:hAnsiTheme="minorHAnsi" w:cstheme="minorHAnsi"/>
          <w:sz w:val="20"/>
        </w:rPr>
        <w:t>ju programske zasnove v letu 201</w:t>
      </w:r>
      <w:r w:rsidR="0094261E">
        <w:rPr>
          <w:rFonts w:asciiTheme="minorHAnsi" w:hAnsiTheme="minorHAnsi" w:cstheme="minorHAnsi"/>
          <w:sz w:val="20"/>
        </w:rPr>
        <w:t>6</w:t>
      </w:r>
    </w:p>
    <w:p w:rsidR="00607606" w:rsidRPr="004E2F42" w:rsidRDefault="00607606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4E2F42">
        <w:rPr>
          <w:rFonts w:asciiTheme="minorHAnsi" w:hAnsiTheme="minorHAnsi" w:cstheme="minorHAnsi"/>
          <w:b/>
          <w:bCs/>
          <w:sz w:val="20"/>
        </w:rPr>
        <w:t>(14. člen Zakona o medijih</w:t>
      </w:r>
      <w:r w:rsidRPr="004E2F42">
        <w:rPr>
          <w:rStyle w:val="Sprotnaopomba-sklic"/>
          <w:rFonts w:asciiTheme="minorHAnsi" w:hAnsiTheme="minorHAnsi" w:cstheme="minorHAnsi"/>
          <w:b/>
          <w:bCs/>
          <w:sz w:val="20"/>
        </w:rPr>
        <w:footnoteReference w:id="1"/>
      </w:r>
      <w:r w:rsidRPr="004E2F42">
        <w:rPr>
          <w:rFonts w:asciiTheme="minorHAnsi" w:hAnsiTheme="minorHAnsi" w:cstheme="minorHAnsi"/>
          <w:b/>
          <w:bCs/>
          <w:sz w:val="20"/>
        </w:rPr>
        <w:t>)</w:t>
      </w: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880"/>
        <w:gridCol w:w="4440"/>
      </w:tblGrid>
      <w:tr w:rsidR="00607606" w:rsidRPr="004E2F42">
        <w:tc>
          <w:tcPr>
            <w:tcW w:w="27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1. Izdajatelj programa: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2. Sedež izdajatelja: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13BAA" w:rsidRPr="004E2F42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3.</w:t>
            </w:r>
            <w:r w:rsidR="00727A6A" w:rsidRPr="004E2F42">
              <w:rPr>
                <w:rFonts w:asciiTheme="minorHAnsi" w:hAnsiTheme="minorHAnsi" w:cstheme="minorHAnsi"/>
                <w:szCs w:val="18"/>
              </w:rPr>
              <w:t xml:space="preserve"> Elektronski naslov izdajatelja: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4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Ime programa: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5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Vrsta programa (obkrožite ustrezen odgovor):</w:t>
            </w:r>
          </w:p>
        </w:tc>
      </w:tr>
      <w:tr w:rsidR="00607606" w:rsidRPr="004E2F42">
        <w:trPr>
          <w:trHeight w:val="864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a) Radijski program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b) Televizijski program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c) Programi javnega zavoda RTV Slovenija</w:t>
            </w:r>
          </w:p>
        </w:tc>
      </w:tr>
      <w:tr w:rsidR="00607606" w:rsidRPr="004E2F42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6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Podatki o razširjanju programa (obkrožite ustrezne odgovore):</w:t>
            </w:r>
          </w:p>
        </w:tc>
      </w:tr>
      <w:tr w:rsidR="00607606" w:rsidRPr="004E2F42">
        <w:trPr>
          <w:trHeight w:val="1216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a) Prizemeljsko oddajanje preko RDF oddajnikov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b) Kabelski sistemi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c) Satelitsko oddajanje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d) Oddajanje preko interneta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e) Drugo (mobilni sistemi, IP-TV, …):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7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posameznih zvrsti programskih vsebin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2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3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8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posameznih zvrsti programskih vsebin lastne produkcije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4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9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lastne produkcije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5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10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dnevno predvajane slovenske glasbe oziroma glasbene produkcije slovenskih ustvarjalcev in poustvarjalcev glede na vso dnevno predvajano glasbo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6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11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Povprečni delež oglaševalskih vsebin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v dnevnem oddajnem času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7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12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Opis morebitnih odstopanj od programske zasnove, morebitne težave pri izpolnjevanju zasnove in razloge, zaradi katerih izdajatelju radijskega/televizijskega programa morebiti ni uspelo uresničiti temeljnih programskih izhodišč: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13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Drugo: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</w:tbl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8B6C1F" w:rsidRPr="004E2F42" w:rsidRDefault="008B6C1F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  <w:r w:rsidRPr="004E2F42">
        <w:rPr>
          <w:rFonts w:asciiTheme="minorHAnsi" w:hAnsiTheme="minorHAnsi" w:cstheme="minorHAnsi"/>
          <w:b/>
          <w:bCs/>
          <w:sz w:val="20"/>
        </w:rPr>
        <w:t>Datum:</w:t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  <w:t>Podpis odgovorne osebe:</w:t>
      </w:r>
    </w:p>
    <w:p w:rsidR="00607606" w:rsidRPr="004E2F42" w:rsidRDefault="00607606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</w:rPr>
      </w:pPr>
      <w:r w:rsidRPr="004E2F42">
        <w:rPr>
          <w:rFonts w:asciiTheme="minorHAnsi" w:hAnsiTheme="minorHAnsi" w:cstheme="minorHAnsi"/>
          <w:b/>
          <w:bCs/>
          <w:sz w:val="20"/>
        </w:rPr>
        <w:t xml:space="preserve">Kraj: </w:t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  <w:t>Žig:</w:t>
      </w:r>
    </w:p>
    <w:sectPr w:rsidR="00607606" w:rsidRPr="004E2F42">
      <w:type w:val="continuous"/>
      <w:pgSz w:w="11906" w:h="16838" w:code="9"/>
      <w:pgMar w:top="1418" w:right="1418" w:bottom="839" w:left="1418" w:header="45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2C5" w:rsidRDefault="004602C5">
      <w:r>
        <w:separator/>
      </w:r>
    </w:p>
  </w:endnote>
  <w:endnote w:type="continuationSeparator" w:id="0">
    <w:p w:rsidR="004602C5" w:rsidRDefault="0046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420"/>
      <w:gridCol w:w="1796"/>
    </w:tblGrid>
    <w:tr w:rsidR="0095350E" w:rsidRPr="004E2F42">
      <w:trPr>
        <w:cantSplit/>
        <w:trHeight w:hRule="exact" w:val="57"/>
      </w:trPr>
      <w:tc>
        <w:tcPr>
          <w:tcW w:w="1854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5507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1849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  <w:lang w:val="en-GB"/>
            </w:rPr>
          </w:pPr>
        </w:p>
      </w:tc>
    </w:tr>
    <w:tr w:rsidR="0095350E" w:rsidRPr="004E2F42">
      <w:trPr>
        <w:cantSplit/>
      </w:trPr>
      <w:tc>
        <w:tcPr>
          <w:tcW w:w="7361" w:type="dxa"/>
          <w:gridSpan w:val="2"/>
        </w:tcPr>
        <w:p w:rsidR="0095350E" w:rsidRPr="004E2F42" w:rsidRDefault="00313BAA" w:rsidP="00611AB1">
          <w:pPr>
            <w:pStyle w:val="Noga"/>
            <w:rPr>
              <w:rFonts w:asciiTheme="minorHAnsi" w:hAnsiTheme="minorHAnsi" w:cstheme="minorHAnsi"/>
              <w:lang w:val="de-DE"/>
            </w:rPr>
          </w:pPr>
          <w:r w:rsidRPr="004E2F42">
            <w:rPr>
              <w:rFonts w:asciiTheme="minorHAnsi" w:hAnsiTheme="minorHAnsi" w:cstheme="minorHAnsi"/>
              <w:lang w:val="de-DE"/>
            </w:rPr>
            <w:t>0815</w:t>
          </w:r>
          <w:r w:rsidR="0095350E"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begin"/>
          </w:r>
          <w:r w:rsidR="0095350E" w:rsidRPr="004E2F42">
            <w:rPr>
              <w:rFonts w:asciiTheme="minorHAnsi" w:hAnsiTheme="minorHAnsi" w:cstheme="minorHAnsi"/>
              <w:lang w:val="de-DE"/>
            </w:rPr>
            <w:instrText xml:space="preserve"> FILENAME   \* MERGEFORMAT </w:instrTex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separate"/>
          </w:r>
          <w:r w:rsidR="0094261E">
            <w:rPr>
              <w:rFonts w:asciiTheme="minorHAnsi" w:hAnsiTheme="minorHAnsi" w:cstheme="minorHAnsi"/>
              <w:noProof/>
              <w:lang w:val="de-DE"/>
            </w:rPr>
            <w:t>obrazec_o_izvajanju_dejavnosti_in_uresnicevanju_programske_zasnove_v_letu_2016</w: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end"/>
          </w:r>
        </w:p>
      </w:tc>
      <w:tc>
        <w:tcPr>
          <w:tcW w:w="1849" w:type="dxa"/>
        </w:tcPr>
        <w:p w:rsidR="0095350E" w:rsidRPr="004E2F42" w:rsidRDefault="0095350E">
          <w:pPr>
            <w:pStyle w:val="Noga"/>
            <w:jc w:val="right"/>
            <w:rPr>
              <w:rFonts w:asciiTheme="minorHAnsi" w:hAnsiTheme="minorHAnsi" w:cstheme="minorHAnsi"/>
              <w:lang w:val="de-DE"/>
            </w:rPr>
          </w:pPr>
          <w:r w:rsidRPr="004E2F42">
            <w:rPr>
              <w:rFonts w:asciiTheme="minorHAnsi" w:hAnsiTheme="minorHAnsi" w:cstheme="minorHAnsi"/>
              <w:lang w:val="de-DE"/>
            </w:rPr>
            <w:t xml:space="preserve">Stran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PAGE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2D7C5E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  <w:r w:rsidRPr="004E2F42">
            <w:rPr>
              <w:rFonts w:asciiTheme="minorHAnsi" w:hAnsiTheme="minorHAnsi" w:cstheme="minorHAnsi"/>
              <w:lang w:val="de-DE"/>
            </w:rPr>
            <w:t xml:space="preserve"> od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NUMPAGES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2D7C5E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</w:p>
      </w:tc>
    </w:tr>
  </w:tbl>
  <w:p w:rsidR="0095350E" w:rsidRPr="004E2F42" w:rsidRDefault="0095350E">
    <w:pPr>
      <w:pStyle w:val="Noga"/>
      <w:rPr>
        <w:rFonts w:asciiTheme="minorHAnsi" w:hAnsiTheme="minorHAnsi" w:cstheme="minorHAnsi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420"/>
      <w:gridCol w:w="1796"/>
    </w:tblGrid>
    <w:tr w:rsidR="0095350E" w:rsidRPr="004E2F42">
      <w:trPr>
        <w:cantSplit/>
        <w:trHeight w:hRule="exact" w:val="57"/>
      </w:trPr>
      <w:tc>
        <w:tcPr>
          <w:tcW w:w="1854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5507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1849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  <w:lang w:val="en-GB"/>
            </w:rPr>
          </w:pPr>
        </w:p>
      </w:tc>
    </w:tr>
    <w:tr w:rsidR="0095350E" w:rsidRPr="004E2F42">
      <w:trPr>
        <w:cantSplit/>
      </w:trPr>
      <w:tc>
        <w:tcPr>
          <w:tcW w:w="7361" w:type="dxa"/>
          <w:gridSpan w:val="2"/>
        </w:tcPr>
        <w:p w:rsidR="0095350E" w:rsidRPr="004E2F42" w:rsidRDefault="00313BAA" w:rsidP="00611AB1">
          <w:pPr>
            <w:pStyle w:val="Noga"/>
            <w:rPr>
              <w:rFonts w:asciiTheme="minorHAnsi" w:hAnsiTheme="minorHAnsi" w:cstheme="minorHAnsi"/>
              <w:lang w:val="de-DE"/>
            </w:rPr>
          </w:pPr>
          <w:r w:rsidRPr="004E2F42">
            <w:rPr>
              <w:rFonts w:asciiTheme="minorHAnsi" w:hAnsiTheme="minorHAnsi" w:cstheme="minorHAnsi"/>
              <w:lang w:val="de-DE"/>
            </w:rPr>
            <w:t>0815</w:t>
          </w:r>
          <w:r w:rsidR="0095350E"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="002933EB" w:rsidRPr="004E2F42">
            <w:rPr>
              <w:rFonts w:asciiTheme="minorHAnsi" w:hAnsiTheme="minorHAnsi" w:cstheme="minorHAnsi"/>
            </w:rPr>
            <w:fldChar w:fldCharType="begin"/>
          </w:r>
          <w:r w:rsidR="002933EB" w:rsidRPr="004E2F42">
            <w:rPr>
              <w:rFonts w:asciiTheme="minorHAnsi" w:hAnsiTheme="minorHAnsi" w:cstheme="minorHAnsi"/>
            </w:rPr>
            <w:instrText xml:space="preserve"> FILENAME  </w:instrText>
          </w:r>
          <w:r w:rsidR="002933EB" w:rsidRPr="004E2F42">
            <w:rPr>
              <w:rFonts w:asciiTheme="minorHAnsi" w:hAnsiTheme="minorHAnsi" w:cstheme="minorHAnsi"/>
            </w:rPr>
            <w:fldChar w:fldCharType="separate"/>
          </w:r>
          <w:r w:rsidR="0094261E">
            <w:rPr>
              <w:rFonts w:asciiTheme="minorHAnsi" w:hAnsiTheme="minorHAnsi" w:cstheme="minorHAnsi"/>
              <w:noProof/>
            </w:rPr>
            <w:t>obrazec_o_izvajanju_dejavnosti_in_uresnicevanju_programske_zasnove_v_letu_2016</w:t>
          </w:r>
          <w:r w:rsidR="002933EB" w:rsidRPr="004E2F42">
            <w:rPr>
              <w:rFonts w:asciiTheme="minorHAnsi" w:hAnsiTheme="minorHAnsi" w:cstheme="minorHAnsi"/>
              <w:noProof/>
            </w:rPr>
            <w:fldChar w:fldCharType="end"/>
          </w:r>
        </w:p>
      </w:tc>
      <w:tc>
        <w:tcPr>
          <w:tcW w:w="1849" w:type="dxa"/>
        </w:tcPr>
        <w:p w:rsidR="0095350E" w:rsidRPr="004E2F42" w:rsidRDefault="0095350E">
          <w:pPr>
            <w:pStyle w:val="Noga"/>
            <w:jc w:val="right"/>
            <w:rPr>
              <w:rFonts w:asciiTheme="minorHAnsi" w:hAnsiTheme="minorHAnsi" w:cstheme="minorHAnsi"/>
              <w:lang w:val="de-DE"/>
            </w:rPr>
          </w:pPr>
          <w:r w:rsidRPr="004E2F42">
            <w:rPr>
              <w:rFonts w:asciiTheme="minorHAnsi" w:hAnsiTheme="minorHAnsi" w:cstheme="minorHAnsi"/>
              <w:lang w:val="de-DE"/>
            </w:rPr>
            <w:t xml:space="preserve">Stran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PAGE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2D7C5E">
            <w:rPr>
              <w:rFonts w:asciiTheme="minorHAnsi" w:hAnsiTheme="minorHAnsi" w:cstheme="minorHAnsi"/>
              <w:noProof/>
              <w:lang w:val="de-DE"/>
            </w:rPr>
            <w:t>1</w:t>
          </w:r>
          <w:r w:rsidRPr="004E2F42">
            <w:rPr>
              <w:rFonts w:asciiTheme="minorHAnsi" w:hAnsiTheme="minorHAnsi" w:cstheme="minorHAnsi"/>
            </w:rPr>
            <w:fldChar w:fldCharType="end"/>
          </w:r>
          <w:r w:rsidRPr="004E2F42">
            <w:rPr>
              <w:rFonts w:asciiTheme="minorHAnsi" w:hAnsiTheme="minorHAnsi" w:cstheme="minorHAnsi"/>
              <w:lang w:val="de-DE"/>
            </w:rPr>
            <w:t xml:space="preserve"> od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NUMPAGES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2D7C5E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</w:p>
      </w:tc>
    </w:tr>
  </w:tbl>
  <w:p w:rsidR="0095350E" w:rsidRPr="004E2F42" w:rsidRDefault="0095350E">
    <w:pPr>
      <w:pStyle w:val="Noga"/>
      <w:rPr>
        <w:rFonts w:asciiTheme="minorHAnsi" w:hAnsiTheme="minorHAnsi" w:cstheme="minorHAnsi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2C5" w:rsidRDefault="004602C5">
      <w:r>
        <w:separator/>
      </w:r>
    </w:p>
  </w:footnote>
  <w:footnote w:type="continuationSeparator" w:id="0">
    <w:p w:rsidR="004602C5" w:rsidRDefault="004602C5">
      <w:r>
        <w:continuationSeparator/>
      </w:r>
    </w:p>
  </w:footnote>
  <w:footnote w:id="1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 Zakon o medijih: tretji odstavek 14. člena </w:t>
      </w:r>
      <w:r w:rsidR="0094261E" w:rsidRPr="0094261E">
        <w:rPr>
          <w:rFonts w:asciiTheme="minorHAnsi" w:hAnsiTheme="minorHAnsi" w:cstheme="minorHAnsi"/>
          <w:sz w:val="14"/>
          <w:szCs w:val="14"/>
        </w:rPr>
        <w:t>Uradni list RS št. 110/2006-UPB1, 36/2008-ZPOmK-1, 77/2010-ZSFCJA, 90/2010 – odl. US, 87/2011-ZAvMS, 47/2012, 47/2015 – ZZSDT in 22/2016</w:t>
      </w:r>
      <w:r w:rsidR="00A261A8">
        <w:rPr>
          <w:rFonts w:asciiTheme="minorHAnsi" w:hAnsiTheme="minorHAnsi" w:cstheme="minorHAnsi"/>
          <w:sz w:val="14"/>
          <w:szCs w:val="14"/>
        </w:rPr>
        <w:t>; v nadaljnjem besedilu ZMed</w:t>
      </w:r>
      <w:r w:rsidRPr="004E2F42">
        <w:rPr>
          <w:rFonts w:asciiTheme="minorHAnsi" w:hAnsiTheme="minorHAnsi" w:cstheme="minorHAnsi"/>
          <w:sz w:val="14"/>
          <w:szCs w:val="14"/>
        </w:rPr>
        <w:t>).</w:t>
      </w:r>
    </w:p>
  </w:footnote>
  <w:footnote w:id="2">
    <w:p w:rsidR="0095350E" w:rsidRPr="004E2F42" w:rsidRDefault="0095350E">
      <w:pPr>
        <w:pStyle w:val="Telobesedila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 Programske zvrsti so opredeljene v Pravilniku o merilih za opredelitev vsebin lastne produkcije (Ur. l. RS, št. 77/02).</w:t>
      </w:r>
    </w:p>
  </w:footnote>
  <w:footnote w:id="3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</w:t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>Tedenska povprečja posameznih zvrsti programskih vsebin se izračuna tako, da se za vsak dan predvajanega programa v tednu posebej izračuna deleže posameznih zvrsti programskih vsebin v dnevnem oddajnem času in iz dobljenih vrednosti za vsako zvrst izračuna povprečno vrednost glede na število dni predvajanja programa v tednu (tj. od 1-7).</w:t>
      </w:r>
    </w:p>
  </w:footnote>
  <w:footnote w:id="4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 xml:space="preserve"> Tedenska povprečja posameznih zvrsti programskih vsebin lastne produkcije se izračuna tako, da se za vsak dan predvajanega programa v tednu posebej izračuna deleže posameznih zvrsti programskih vsebin lastne produkcije v dnevnem oddajnem času in iz dobljenih vrednosti za vsako zvrst izračuna povprečno vrednost glede na število dni predvajanja programa v tednu (tj. od 1-7).</w:t>
      </w:r>
    </w:p>
  </w:footnote>
  <w:footnote w:id="5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Tedensko povprečje se izračuna tako, da se sešteje vse dnevne deleže lastne produkcije, dosežene v okviru tedna dni predvajanega programa, in seštevek deli s številom dni predvajanja programa v enem tednu (t.j. od 1 do 7). Dnevni delež lastne produkcije je definiran v 85. členu ZMed.</w:t>
      </w:r>
    </w:p>
  </w:footnote>
  <w:footnote w:id="6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Dnevni delež </w:t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>slovenske glasbe oziroma glasbene produkcije slovenskih ustvarjalcev in poustvarjalcev</w:t>
      </w:r>
      <w:r w:rsidRPr="004E2F42">
        <w:rPr>
          <w:rFonts w:asciiTheme="minorHAnsi" w:hAnsiTheme="minorHAnsi" w:cstheme="minorHAnsi"/>
          <w:sz w:val="14"/>
          <w:szCs w:val="14"/>
        </w:rPr>
        <w:t xml:space="preserve"> v televizijskih programih je opredeljen v 86. členu ZMed. Tedensko povprečje dnevnih deležev slovenske glasbe se izračuna tako, da se sešteje vse dnevne deleže, dosežene v okviru tedna dni predvajanega programa, in seštevek deli s številom dni predvajanja programa v enem tednu (t.j. od 1 do 7).</w:t>
      </w:r>
    </w:p>
  </w:footnote>
  <w:footnote w:id="7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6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ZMed: 97. člen (radijski in televizijski programi) in 98. člen (posebni radijski in televizijski programi).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0E" w:rsidRDefault="000A054D">
    <w:pPr>
      <w:pStyle w:val="Glava"/>
      <w:ind w:left="3062"/>
    </w:pPr>
    <w:r>
      <w:rPr>
        <w:noProof/>
      </w:rPr>
      <w:drawing>
        <wp:inline distT="0" distB="0" distL="0" distR="0" wp14:anchorId="22220C41" wp14:editId="0F3CDD6D">
          <wp:extent cx="2190750" cy="97731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50E" w:rsidRDefault="0095350E">
    <w:pPr>
      <w:pStyle w:val="Glava"/>
      <w:ind w:left="3062"/>
    </w:pPr>
  </w:p>
  <w:p w:rsidR="0095350E" w:rsidRDefault="0095350E">
    <w:pPr>
      <w:pStyle w:val="Glava"/>
      <w:ind w:left="306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50E" w:rsidRDefault="004E2F42" w:rsidP="004E2F42">
    <w:pPr>
      <w:pStyle w:val="Glava"/>
      <w:ind w:left="3062"/>
    </w:pPr>
    <w:r>
      <w:rPr>
        <w:noProof/>
      </w:rPr>
      <w:drawing>
        <wp:inline distT="0" distB="0" distL="0" distR="0" wp14:anchorId="4E90CF74" wp14:editId="247369E3">
          <wp:extent cx="2190750" cy="97731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F42" w:rsidRDefault="004E2F42">
    <w:pPr>
      <w:pStyle w:val="Glava"/>
      <w:ind w:left="30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BC64FC"/>
    <w:multiLevelType w:val="hybridMultilevel"/>
    <w:tmpl w:val="D562B9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0633E"/>
    <w:multiLevelType w:val="hybridMultilevel"/>
    <w:tmpl w:val="4594CF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FD7CB8"/>
    <w:multiLevelType w:val="hybridMultilevel"/>
    <w:tmpl w:val="E13AF0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22208"/>
    <w:multiLevelType w:val="hybridMultilevel"/>
    <w:tmpl w:val="8A6A89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F"/>
    <w:rsid w:val="000A054D"/>
    <w:rsid w:val="000B7B7E"/>
    <w:rsid w:val="00105BC7"/>
    <w:rsid w:val="00277647"/>
    <w:rsid w:val="0029310A"/>
    <w:rsid w:val="002933EB"/>
    <w:rsid w:val="002958EB"/>
    <w:rsid w:val="002B2222"/>
    <w:rsid w:val="002D7C5E"/>
    <w:rsid w:val="00313BAA"/>
    <w:rsid w:val="003213FD"/>
    <w:rsid w:val="003F6FBF"/>
    <w:rsid w:val="004542CE"/>
    <w:rsid w:val="004602C5"/>
    <w:rsid w:val="004E2F42"/>
    <w:rsid w:val="005076BE"/>
    <w:rsid w:val="00607606"/>
    <w:rsid w:val="00611AB1"/>
    <w:rsid w:val="00727A6A"/>
    <w:rsid w:val="00870218"/>
    <w:rsid w:val="008B6C1F"/>
    <w:rsid w:val="00900D3D"/>
    <w:rsid w:val="0094261E"/>
    <w:rsid w:val="0095350E"/>
    <w:rsid w:val="009B7754"/>
    <w:rsid w:val="00A261A8"/>
    <w:rsid w:val="00A34C08"/>
    <w:rsid w:val="00AB5DEB"/>
    <w:rsid w:val="00B46ADE"/>
    <w:rsid w:val="00CF3F9A"/>
    <w:rsid w:val="00D116B7"/>
    <w:rsid w:val="00D12392"/>
    <w:rsid w:val="00E359B8"/>
    <w:rsid w:val="00F11678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4F6853-6382-4178-A1E6-F867EFE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avaden"/>
    <w:next w:val="Navaden"/>
    <w:qFormat/>
    <w:pPr>
      <w:keepNext/>
      <w:jc w:val="left"/>
      <w:outlineLvl w:val="4"/>
    </w:pPr>
    <w:rPr>
      <w:b/>
      <w:bCs/>
      <w:sz w:val="22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sz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Telobesedila">
    <w:name w:val="Body Text"/>
    <w:basedOn w:val="Navaden"/>
    <w:rPr>
      <w:sz w:val="22"/>
      <w:lang w:eastAsia="en-US"/>
    </w:rPr>
  </w:style>
  <w:style w:type="paragraph" w:styleId="Besedilooblaka">
    <w:name w:val="Balloon Text"/>
    <w:basedOn w:val="Navaden"/>
    <w:link w:val="BesedilooblakaZnak"/>
    <w:rsid w:val="00D116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1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o izvajanju dejavnosti in uresničevanju programske zasnove v letu 2007</vt:lpstr>
    </vt:vector>
  </TitlesOfParts>
  <Company>APEK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o izvajanju dejavnosti in uresničevanju programske zasnove v letu 2007</dc:title>
  <dc:creator>anze.kolsek</dc:creator>
  <cp:lastModifiedBy>Anita Balas</cp:lastModifiedBy>
  <cp:revision>2</cp:revision>
  <cp:lastPrinted>2012-01-03T10:17:00Z</cp:lastPrinted>
  <dcterms:created xsi:type="dcterms:W3CDTF">2016-12-22T09:00:00Z</dcterms:created>
  <dcterms:modified xsi:type="dcterms:W3CDTF">2016-12-22T09:00:00Z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0135</vt:lpwstr>
  </property>
</Properties>
</file>